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Pouso Alegre,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 Dezemb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47" w:line="19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Prezados (as),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Venho por meio desta, convocá-los (as) para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ª Reunião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rdinária do Conselho Municipal de Desenvolvimento Urbano (COMDU).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199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 de Dezembro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quinta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-feira)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="199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Horário: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horas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="19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[PMPA] COMDU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Quinta-feira, 19 de dezembro · 9:00 até 10:00am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Fuso horário: America/Sao_Paulo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participar do Google Meet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 da videochamada: https://meet.google.com/dow-ndmq-uox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3" w:line="19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Pauta: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="19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="19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Leitura da Ata da 28ª Reunião Extraordinária realizada em 14 de Novembro de 2024.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="19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110893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4679-6/03 - Comércio atacadista de vidros, espelhos, vitrais e molduras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“DISTRIBUIDORA DE VIDROS PA. LTDA”, CNPJ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07.466.263/0001-30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Rua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Avenida Pinto Cobra, n.º 270, Vila Mariana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109851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8630-5/03 - ATIVIDADE MÉDICA AMBULATORIAL RESTRITA A CONSULTA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“HEALTHY SERVICOS MEDICOS LTDA”, CNPJ 02.424.379/0001-92, situada na Rua Maria Barros Beraldo, nº 85, Bairro Guanabara, Pouso Alegre - MG.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93946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4645-101 - Comércio atacadista de instrumentos e materiais para uso médico, cirúrgico, hospitalar e de laboratórios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“ALFA SURGICAL COMERCIO DE PRODUTOS MEDICOS E HOSPITALARES LTDA”, CNPJ 23.437.513/0001-60, situada na Rua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Alfredo Ennes Baganha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nº 280, Bairro Francisca Augusta Rios, Pouso Alegre - MG.</w:t>
      </w:r>
    </w:p>
    <w:p w:rsidR="00000000" w:rsidDel="00000000" w:rsidP="00000000" w:rsidRDefault="00000000" w:rsidRPr="00000000" w14:paraId="00000016">
      <w:pPr>
        <w:widowControl w:val="0"/>
        <w:spacing w:before="133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33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33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33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88417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9609-2/08 - Higiene e embelezamento de animais domésticos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“54.959.833 PAMELA APARECIDA DA SILVA”, CNPJ 54.959.833/0001-03, situada na Rua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Francisco Sales, n.º 214, Sala 2, Centro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A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84925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4789-0/04 - Comércio varejista de animais vivos e de artigos e alimentos para animais de estimação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“AGROPET SÃO JERONIMO LTDA”, CNPJ 55.198.647/0001-61, situada na Rua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Alberto Paciulli, n.º 1260, Loja 1, Santa Edwiges - Ribeirão das Mortes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B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83618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8650.0/99 - Atividades de profissionais da área da saúde não especificados anteriormente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RAFAELY TAYNARA RODRIGUES TORQUATO NUNES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CPF 137.853.636-30, situada na Rua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Amélia de Carvalho, nº 636, Bairro Árvore Grande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C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77053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9601.7/01 - Lavanderias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LAVANDERIA SUL MINEIRA LTDA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09.115.671/0001-72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Av. Vereador Antônio da Costa Rios 761, Bairro São Geraldo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D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70217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4751-2/01-Comércio varejista especializado de equipamentos e suprimentos de informática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“LABEL ID”, CNPJ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42.874.625/0001-22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RUA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Waldemir Enes Baganha, n.º17, Nova Pouso Alegre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E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63971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8112-5/00 - Condomínios prediais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CONDOMÍNIO EDIFÍCIO CLÍNICA SÃO FRANCISCO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20.410.198/0001-99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Avenida São Francisco, n.º 67, Chácara Primavera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F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49642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4732-6/00 - Comércio varejista de lubrificantes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GOMES E XAVIER LUBRIFICANTES LTDA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51.631.781/0001-53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Avenida Vereador Antônio da Costa Rios, n.º 1390, São Geraldo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20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48966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8512-1/00 - Educação infantil - pré-escola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CENTRO EDUCACIONAL INFANTIL APRENDER BRINCANDO LTDA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43.986.386/0001-65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Rua Mario Eduardo Serra Lima, n.º 60, Aristeu da Costa Rios,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Pouso Alegre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117690 / 2023 – Expedição de Alvará de Construção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“Alan Almeida Empreendimentos Imobiliários Eireli”, CNPJ: 28.962.997/0001-80, localizado na Rua Major Querino esq. com a Rua Irmã Maria Augusta Vilela,  Pouso Alegre/MG.</w:t>
      </w:r>
    </w:p>
    <w:p w:rsidR="00000000" w:rsidDel="00000000" w:rsidP="00000000" w:rsidRDefault="00000000" w:rsidRPr="00000000" w14:paraId="00000022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111102 / 2023 – Expedição de Alvará de Construção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 REAL EMPREENDIMENTOS IMOBILIÁRIOS LTDA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CNPJ: 33.178.596/0001-73, localizado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Rua Zilda de Barros Cobra, Bairro Nova Pouso Alegre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 Pouso Alegre/MG.</w:t>
      </w:r>
    </w:p>
    <w:p w:rsidR="00000000" w:rsidDel="00000000" w:rsidP="00000000" w:rsidRDefault="00000000" w:rsidRPr="00000000" w14:paraId="00000023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85801 / 2023 -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5611.2/05 - Bares e outros estabelecimentos especializados em servir bebidas, com entretenimento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“VA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LLE RECANTO DAS ÁGUAS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47.882.875/0001-28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Estrada Rural, nº 99999, Bairro Setor Recanto das Águas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24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80773 / 2023 - Loteamento Professora Abigail Barros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de propriedade de “BAROLI INVESTIMENTOS E PARTICIPAÇÕES LTDA”, CNPJ: 15.769.519/0001-06</w:t>
      </w:r>
    </w:p>
    <w:p w:rsidR="00000000" w:rsidDel="00000000" w:rsidP="00000000" w:rsidRDefault="00000000" w:rsidRPr="00000000" w14:paraId="00000025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63327 / 2022 - Expedição de Alvará de Construção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“Mauro Jesus Saponara”, CPF: 286.773.076-72, localizado na Rua Zilda de Barros Cobra, Bairro Nova Pouso Alegre,  Pouso Alegre/MG.</w:t>
      </w:r>
    </w:p>
    <w:p w:rsidR="00000000" w:rsidDel="00000000" w:rsidP="00000000" w:rsidRDefault="00000000" w:rsidRPr="00000000" w14:paraId="00000026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Pauta: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88051 / 2023 - Expedição de Alvará de Construção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“BRZ EMPREENDIMENTOS E CONSTRUÇÕES S.A”, CNPJ: 04.065.053/0001-41, localizado na Avenida Circular, Bairro Jardim Aeroporto, Pouso Alegre/MG.</w:t>
      </w:r>
    </w:p>
    <w:p w:rsidR="00000000" w:rsidDel="00000000" w:rsidP="00000000" w:rsidRDefault="00000000" w:rsidRPr="00000000" w14:paraId="00000027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Pauta: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32668 / 2024 - Expedição de Alvará de Funcionamento/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38.11-4-00 – Coleta de resíduos não-perigosos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“Lara Central de Tratamento de Resíduos Ltda”, CNPJ: 57.543.001/0009-57, localizado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Sítio Córrego do Emboaba, s/nº, no Bairro Brejal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Alegre/MG.</w:t>
      </w:r>
    </w:p>
    <w:p w:rsidR="00000000" w:rsidDel="00000000" w:rsidP="00000000" w:rsidRDefault="00000000" w:rsidRPr="00000000" w14:paraId="00000028">
      <w:pPr>
        <w:widowControl w:val="0"/>
        <w:spacing w:before="149" w:line="34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Atenciosamente, </w:t>
      </w:r>
    </w:p>
    <w:p w:rsidR="00000000" w:rsidDel="00000000" w:rsidP="00000000" w:rsidRDefault="00000000" w:rsidRPr="00000000" w14:paraId="0000002A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Arqª. Monike T. Pereto </w:t>
      </w:r>
    </w:p>
    <w:p w:rsidR="00000000" w:rsidDel="00000000" w:rsidP="00000000" w:rsidRDefault="00000000" w:rsidRPr="00000000" w14:paraId="0000002E">
      <w:pPr>
        <w:widowControl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Dep. do Plano Diretor 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yTnRhBYzG2fs2YnCAT4tLPrFw==">CgMxLjAyCGguZ2pkZ3hzOAByITFNdW16Y2taZjFNeDJOaHZ5czhHNFNKRnJQSjZFbU5xMg==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2024-10-30T14:17:00Z</dcterms:created>
</cp:coreProperties>
</file>